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FB7" w:rsidRPr="0013282E" w:rsidRDefault="00870C2A" w:rsidP="0013282E">
      <w:pPr>
        <w:spacing w:after="0" w:line="240" w:lineRule="auto"/>
        <w:ind w:firstLine="709"/>
        <w:jc w:val="center"/>
        <w:rPr>
          <w:rFonts w:ascii="Times New Roman" w:hAnsi="Times New Roman" w:cs="Times New Roman"/>
          <w:b/>
          <w:sz w:val="28"/>
          <w:szCs w:val="28"/>
        </w:rPr>
      </w:pPr>
      <w:r w:rsidRPr="0013282E">
        <w:rPr>
          <w:rFonts w:ascii="Times New Roman" w:hAnsi="Times New Roman" w:cs="Times New Roman"/>
          <w:b/>
          <w:sz w:val="28"/>
          <w:szCs w:val="28"/>
        </w:rPr>
        <w:t>Уголовная ответственность за управление автомобилем в состоянии опьянения.</w:t>
      </w:r>
    </w:p>
    <w:p w:rsidR="00870C2A" w:rsidRPr="0013282E" w:rsidRDefault="00870C2A" w:rsidP="0013282E">
      <w:pPr>
        <w:pStyle w:val="a3"/>
        <w:shd w:val="clear" w:color="auto" w:fill="FFFFFF"/>
        <w:spacing w:before="0" w:beforeAutospacing="0" w:after="0" w:afterAutospacing="0"/>
        <w:ind w:firstLine="709"/>
        <w:jc w:val="both"/>
        <w:rPr>
          <w:sz w:val="28"/>
          <w:szCs w:val="28"/>
        </w:rPr>
      </w:pPr>
      <w:r w:rsidRPr="0013282E">
        <w:rPr>
          <w:sz w:val="28"/>
          <w:szCs w:val="28"/>
        </w:rPr>
        <w:t xml:space="preserve">Статьей 264.1 Уголовного кодекса РФ установлена уголовная ответственность за управление автомобилем лицом, находящимся в состоянии опьянения, подвергнутым административному наказанию за управление транспортным средством в состоянии опьянения или за невыполнение законного требования уполномоченного должностного лица о прохождении медицинского освидетельствования на состояние опьянения. </w:t>
      </w:r>
    </w:p>
    <w:p w:rsidR="00870C2A" w:rsidRPr="0013282E" w:rsidRDefault="00870C2A" w:rsidP="0013282E">
      <w:pPr>
        <w:pStyle w:val="a3"/>
        <w:shd w:val="clear" w:color="auto" w:fill="FFFFFF"/>
        <w:spacing w:before="0" w:beforeAutospacing="0" w:after="0" w:afterAutospacing="0"/>
        <w:ind w:firstLine="709"/>
        <w:jc w:val="both"/>
        <w:rPr>
          <w:sz w:val="28"/>
          <w:szCs w:val="28"/>
        </w:rPr>
      </w:pPr>
      <w:r w:rsidRPr="0013282E">
        <w:rPr>
          <w:sz w:val="28"/>
          <w:szCs w:val="28"/>
        </w:rPr>
        <w:t>Лицом, находящимся в состоянии опьянения, признается лицо, управляющее транспортным средством, в случае установления факта употребления этим лицом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установленную законодательством Российской Федерации об административных правонарушениях, или в случае наличия в организме этого лица наркотических средств или психотропных веществ, а также лицо, управляющее транспортным средством, не выполнившее законного требования уполномоченного должностного лица о прохождении медицинского освидетельствования на состояние опьянения в порядке и на основаниях, предусмотренных законодательством Российской Федерации.</w:t>
      </w:r>
    </w:p>
    <w:p w:rsidR="00870C2A" w:rsidRPr="00870C2A" w:rsidRDefault="00870C2A" w:rsidP="0013282E">
      <w:pPr>
        <w:spacing w:after="0" w:line="240" w:lineRule="auto"/>
        <w:ind w:firstLine="709"/>
        <w:jc w:val="both"/>
        <w:rPr>
          <w:rFonts w:ascii="Times New Roman" w:eastAsia="Times New Roman" w:hAnsi="Times New Roman" w:cs="Times New Roman"/>
          <w:sz w:val="28"/>
          <w:szCs w:val="28"/>
          <w:lang w:eastAsia="ru-RU"/>
        </w:rPr>
      </w:pPr>
      <w:r w:rsidRPr="0013282E">
        <w:rPr>
          <w:rFonts w:ascii="Times New Roman" w:eastAsia="Times New Roman" w:hAnsi="Times New Roman" w:cs="Times New Roman"/>
          <w:sz w:val="28"/>
          <w:szCs w:val="28"/>
          <w:lang w:eastAsia="ru-RU"/>
        </w:rPr>
        <w:t xml:space="preserve">Данное преступление </w:t>
      </w:r>
      <w:r w:rsidRPr="00870C2A">
        <w:rPr>
          <w:rFonts w:ascii="Times New Roman" w:eastAsia="Times New Roman" w:hAnsi="Times New Roman" w:cs="Times New Roman"/>
          <w:sz w:val="28"/>
          <w:szCs w:val="28"/>
          <w:lang w:eastAsia="ru-RU"/>
        </w:rPr>
        <w:t>наказывается штрафом в размере от двухсот тысяч до трехсот тысяч рублей или в размере заработной платы или иного дохода осужденного за период от одного года до двух лет с лишением права занимать определенные должности или заниматься определенной деятельностью на срок до трех лет, либо обязательными работами на срок до четырехсот восьмидесяти часов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w:t>
      </w:r>
    </w:p>
    <w:p w:rsidR="00870C2A" w:rsidRPr="0013282E" w:rsidRDefault="00870C2A" w:rsidP="0013282E">
      <w:pPr>
        <w:spacing w:after="0" w:line="240" w:lineRule="auto"/>
        <w:ind w:firstLine="709"/>
        <w:rPr>
          <w:rFonts w:ascii="Times New Roman" w:hAnsi="Times New Roman" w:cs="Times New Roman"/>
          <w:sz w:val="28"/>
          <w:szCs w:val="28"/>
        </w:rPr>
      </w:pPr>
    </w:p>
    <w:p w:rsidR="0013282E" w:rsidRPr="00C5378A" w:rsidRDefault="0013282E" w:rsidP="0013282E">
      <w:pPr>
        <w:spacing w:after="0" w:line="330" w:lineRule="atLeast"/>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Законодательство разъяснено зам</w:t>
      </w:r>
      <w:r w:rsidR="00F92FC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прокурора </w:t>
      </w:r>
      <w:r w:rsidR="00F92FCC">
        <w:rPr>
          <w:rFonts w:ascii="Times New Roman" w:eastAsia="Times New Roman" w:hAnsi="Times New Roman" w:cs="Times New Roman"/>
          <w:color w:val="000000"/>
          <w:sz w:val="28"/>
          <w:szCs w:val="28"/>
          <w:lang w:eastAsia="ru-RU"/>
        </w:rPr>
        <w:t>района Н.Н. Тишиным</w:t>
      </w:r>
      <w:bookmarkStart w:id="0" w:name="_GoBack"/>
      <w:bookmarkEnd w:id="0"/>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502537" w:rsidRDefault="00502537" w:rsidP="0013282E">
      <w:pPr>
        <w:spacing w:after="0" w:line="240" w:lineRule="auto"/>
        <w:ind w:firstLine="709"/>
        <w:rPr>
          <w:rFonts w:ascii="Times New Roman" w:hAnsi="Times New Roman" w:cs="Times New Roman"/>
          <w:b/>
          <w:bCs/>
          <w:sz w:val="28"/>
          <w:szCs w:val="28"/>
          <w:shd w:val="clear" w:color="auto" w:fill="FFFFFF"/>
        </w:rPr>
      </w:pPr>
    </w:p>
    <w:p w:rsidR="0013282E" w:rsidRPr="0013282E" w:rsidRDefault="0013282E" w:rsidP="0013282E">
      <w:pPr>
        <w:spacing w:after="0" w:line="240" w:lineRule="auto"/>
        <w:ind w:firstLine="709"/>
        <w:rPr>
          <w:rFonts w:ascii="Times New Roman" w:hAnsi="Times New Roman" w:cs="Times New Roman"/>
          <w:b/>
          <w:bCs/>
          <w:sz w:val="28"/>
          <w:szCs w:val="28"/>
          <w:shd w:val="clear" w:color="auto" w:fill="FFFFFF"/>
        </w:rPr>
      </w:pPr>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502537" w:rsidRPr="0013282E" w:rsidRDefault="00502537" w:rsidP="0013282E">
      <w:pPr>
        <w:spacing w:after="0" w:line="240" w:lineRule="auto"/>
        <w:ind w:firstLine="709"/>
        <w:rPr>
          <w:rFonts w:ascii="Times New Roman" w:hAnsi="Times New Roman" w:cs="Times New Roman"/>
          <w:b/>
          <w:bCs/>
          <w:sz w:val="28"/>
          <w:szCs w:val="28"/>
          <w:shd w:val="clear" w:color="auto" w:fill="FFFFFF"/>
        </w:rPr>
      </w:pPr>
    </w:p>
    <w:p w:rsidR="00870C2A" w:rsidRPr="0013282E" w:rsidRDefault="00870C2A" w:rsidP="0013282E">
      <w:pPr>
        <w:spacing w:after="0" w:line="240" w:lineRule="auto"/>
        <w:ind w:firstLine="709"/>
        <w:jc w:val="center"/>
        <w:rPr>
          <w:rFonts w:ascii="Times New Roman" w:hAnsi="Times New Roman" w:cs="Times New Roman"/>
          <w:sz w:val="28"/>
          <w:szCs w:val="28"/>
        </w:rPr>
      </w:pPr>
      <w:r w:rsidRPr="0013282E">
        <w:rPr>
          <w:rFonts w:ascii="Times New Roman" w:hAnsi="Times New Roman" w:cs="Times New Roman"/>
          <w:b/>
          <w:bCs/>
          <w:sz w:val="28"/>
          <w:szCs w:val="28"/>
          <w:shd w:val="clear" w:color="auto" w:fill="FFFFFF"/>
        </w:rPr>
        <w:t>Ответственность за жестокое обращение с детьми</w:t>
      </w:r>
    </w:p>
    <w:p w:rsidR="00502537" w:rsidRPr="0013282E" w:rsidRDefault="00502537" w:rsidP="0013282E">
      <w:pPr>
        <w:pStyle w:val="a3"/>
        <w:shd w:val="clear" w:color="auto" w:fill="FFFFFF"/>
        <w:spacing w:before="0" w:beforeAutospacing="0" w:after="0" w:afterAutospacing="0"/>
        <w:ind w:firstLine="709"/>
        <w:jc w:val="both"/>
        <w:rPr>
          <w:sz w:val="28"/>
          <w:szCs w:val="28"/>
        </w:rPr>
      </w:pPr>
    </w:p>
    <w:p w:rsidR="004B19F6" w:rsidRPr="0013282E" w:rsidRDefault="00870C2A" w:rsidP="0013282E">
      <w:pPr>
        <w:pStyle w:val="a3"/>
        <w:shd w:val="clear" w:color="auto" w:fill="FFFFFF"/>
        <w:spacing w:before="0" w:beforeAutospacing="0" w:after="0" w:afterAutospacing="0"/>
        <w:ind w:firstLine="709"/>
        <w:jc w:val="both"/>
        <w:rPr>
          <w:sz w:val="28"/>
          <w:szCs w:val="28"/>
        </w:rPr>
      </w:pPr>
      <w:r w:rsidRPr="0013282E">
        <w:rPr>
          <w:sz w:val="28"/>
          <w:szCs w:val="28"/>
        </w:rPr>
        <w:t>За неисполнение или ненадлежащее исполнение обязанностей по воспитанию несовершеннолетнего, если это деяние соединено с жестоким обращением с детьми,</w:t>
      </w:r>
      <w:r w:rsidR="004B19F6" w:rsidRPr="0013282E">
        <w:rPr>
          <w:sz w:val="28"/>
          <w:szCs w:val="28"/>
        </w:rPr>
        <w:t xml:space="preserve"> предусмотрена уголовная ответственность, установленная ст. 156 </w:t>
      </w:r>
      <w:r w:rsidRPr="0013282E">
        <w:rPr>
          <w:sz w:val="28"/>
          <w:szCs w:val="28"/>
        </w:rPr>
        <w:t xml:space="preserve"> Уголовного кодекса РФ</w:t>
      </w:r>
      <w:r w:rsidR="004B19F6" w:rsidRPr="0013282E">
        <w:rPr>
          <w:sz w:val="28"/>
          <w:szCs w:val="28"/>
        </w:rPr>
        <w:t>.</w:t>
      </w:r>
    </w:p>
    <w:p w:rsidR="00870C2A" w:rsidRPr="0013282E" w:rsidRDefault="004B19F6" w:rsidP="0013282E">
      <w:pPr>
        <w:pStyle w:val="a3"/>
        <w:shd w:val="clear" w:color="auto" w:fill="FFFFFF"/>
        <w:spacing w:before="0" w:beforeAutospacing="0" w:after="0" w:afterAutospacing="0"/>
        <w:ind w:firstLine="709"/>
        <w:jc w:val="both"/>
        <w:rPr>
          <w:sz w:val="28"/>
          <w:szCs w:val="28"/>
        </w:rPr>
      </w:pPr>
      <w:r w:rsidRPr="0013282E">
        <w:rPr>
          <w:sz w:val="28"/>
          <w:szCs w:val="28"/>
        </w:rPr>
        <w:t xml:space="preserve">Привлечению к ответственности подлежат </w:t>
      </w:r>
      <w:r w:rsidR="00870C2A" w:rsidRPr="0013282E">
        <w:rPr>
          <w:sz w:val="28"/>
          <w:szCs w:val="28"/>
        </w:rPr>
        <w:t>родители и лица, на которых возложены обязанности по воспитанию</w:t>
      </w:r>
      <w:r w:rsidRPr="0013282E">
        <w:rPr>
          <w:sz w:val="28"/>
          <w:szCs w:val="28"/>
        </w:rPr>
        <w:t xml:space="preserve"> детей</w:t>
      </w:r>
      <w:r w:rsidR="00870C2A" w:rsidRPr="0013282E">
        <w:rPr>
          <w:sz w:val="28"/>
          <w:szCs w:val="28"/>
        </w:rPr>
        <w:t>, в том числе педагоги и другие работники образовательной, медицинской организации, оказывающей социальные услуги, либо иной организации, осуществляющей надзор за ними.</w:t>
      </w:r>
    </w:p>
    <w:p w:rsidR="00870C2A" w:rsidRPr="0013282E" w:rsidRDefault="00870C2A" w:rsidP="0013282E">
      <w:pPr>
        <w:pStyle w:val="a3"/>
        <w:shd w:val="clear" w:color="auto" w:fill="FFFFFF"/>
        <w:spacing w:before="0" w:beforeAutospacing="0" w:after="0" w:afterAutospacing="0"/>
        <w:ind w:firstLine="709"/>
        <w:jc w:val="both"/>
        <w:rPr>
          <w:sz w:val="28"/>
          <w:szCs w:val="28"/>
        </w:rPr>
      </w:pPr>
      <w:r w:rsidRPr="0013282E">
        <w:rPr>
          <w:sz w:val="28"/>
          <w:szCs w:val="28"/>
        </w:rPr>
        <w:t xml:space="preserve">Под неисполнением обязанностей по воспитанию несовершеннолетнего понимается систематическое, осуществляемое в течение продолжительного времени бездействие, выражающееся в игнорировании всех либо большинства обязанностей по воспитанию несовершеннолетнего, уклонении от выполнения этих обязанностей, </w:t>
      </w:r>
      <w:proofErr w:type="spellStart"/>
      <w:r w:rsidRPr="0013282E">
        <w:rPr>
          <w:sz w:val="28"/>
          <w:szCs w:val="28"/>
        </w:rPr>
        <w:t>непроявлении</w:t>
      </w:r>
      <w:proofErr w:type="spellEnd"/>
      <w:r w:rsidRPr="0013282E">
        <w:rPr>
          <w:sz w:val="28"/>
          <w:szCs w:val="28"/>
        </w:rPr>
        <w:t xml:space="preserve"> внимания к физическому, психическому и нравственному развитию несовершеннолетнего, безразличное, пренебрежительное отношение к его потребностям, интересам, здоровью, безопасности, учебе, досугу, занятиям, времяпрепровождению.</w:t>
      </w:r>
    </w:p>
    <w:p w:rsidR="00870C2A" w:rsidRPr="0013282E" w:rsidRDefault="00870C2A" w:rsidP="0013282E">
      <w:pPr>
        <w:pStyle w:val="a3"/>
        <w:shd w:val="clear" w:color="auto" w:fill="FFFFFF"/>
        <w:spacing w:before="0" w:beforeAutospacing="0" w:after="0" w:afterAutospacing="0"/>
        <w:ind w:firstLine="709"/>
        <w:jc w:val="both"/>
        <w:rPr>
          <w:sz w:val="28"/>
          <w:szCs w:val="28"/>
        </w:rPr>
      </w:pPr>
      <w:r w:rsidRPr="0013282E">
        <w:rPr>
          <w:sz w:val="28"/>
          <w:szCs w:val="28"/>
        </w:rPr>
        <w:t>Жестокое обращение с детьми может проявляться не только в осуществлении физического или психического насилия над ними либо в покушении на их половую неприкосновенность и половую свободу несовершеннолетнего, но и в применении недопустимых способов воспитания (в грубом, пренебрежительном, безнравственном, унижающем человеческое достоинство обращении с детьми, оскорблении или эксплуатации детей).</w:t>
      </w:r>
    </w:p>
    <w:p w:rsidR="00E164CF" w:rsidRPr="00E164CF" w:rsidRDefault="00E164CF" w:rsidP="0013282E">
      <w:pPr>
        <w:pStyle w:val="a3"/>
        <w:shd w:val="clear" w:color="auto" w:fill="FFFFFF"/>
        <w:spacing w:before="0" w:beforeAutospacing="0" w:after="0" w:afterAutospacing="0"/>
        <w:ind w:firstLine="709"/>
        <w:jc w:val="both"/>
        <w:rPr>
          <w:sz w:val="28"/>
          <w:szCs w:val="28"/>
        </w:rPr>
      </w:pPr>
      <w:r w:rsidRPr="0013282E">
        <w:rPr>
          <w:sz w:val="28"/>
          <w:szCs w:val="28"/>
        </w:rPr>
        <w:t>Наказание за данное преступление предусмотрено в виде штрафа</w:t>
      </w:r>
      <w:r w:rsidRPr="00E164CF">
        <w:rPr>
          <w:sz w:val="28"/>
          <w:szCs w:val="28"/>
        </w:rPr>
        <w:t xml:space="preserve"> в размере до ста тысяч рублей или в размере заработной платы или иного дохода осужденного за период до одного года, либо обязательными работами на срок до четырехсот сорока часов, либо исправительными работами на срок до двух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пяти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пяти лет или без такового.</w:t>
      </w:r>
    </w:p>
    <w:p w:rsidR="00870C2A" w:rsidRPr="0013282E" w:rsidRDefault="00870C2A" w:rsidP="0013282E">
      <w:pPr>
        <w:spacing w:after="0" w:line="240" w:lineRule="auto"/>
        <w:ind w:firstLine="709"/>
        <w:rPr>
          <w:rFonts w:ascii="Times New Roman" w:hAnsi="Times New Roman" w:cs="Times New Roman"/>
          <w:sz w:val="28"/>
          <w:szCs w:val="28"/>
        </w:rPr>
      </w:pPr>
    </w:p>
    <w:p w:rsidR="0013282E" w:rsidRPr="00C5378A" w:rsidRDefault="0013282E" w:rsidP="0013282E">
      <w:pPr>
        <w:spacing w:after="0" w:line="330" w:lineRule="atLeast"/>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Законодательство разъяснено заместителем прокурора г. Курска А.М. Микитухо</w:t>
      </w: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870C2A" w:rsidRPr="00870C2A" w:rsidRDefault="00870C2A" w:rsidP="0013282E">
      <w:pPr>
        <w:shd w:val="clear" w:color="auto" w:fill="FFFFFF"/>
        <w:spacing w:after="0" w:line="240" w:lineRule="auto"/>
        <w:ind w:firstLine="709"/>
        <w:rPr>
          <w:rFonts w:ascii="Times New Roman" w:eastAsia="Times New Roman" w:hAnsi="Times New Roman" w:cs="Times New Roman"/>
          <w:b/>
          <w:bCs/>
          <w:sz w:val="28"/>
          <w:szCs w:val="28"/>
          <w:lang w:eastAsia="ru-RU"/>
        </w:rPr>
      </w:pPr>
      <w:r w:rsidRPr="00870C2A">
        <w:rPr>
          <w:rFonts w:ascii="Times New Roman" w:eastAsia="Times New Roman" w:hAnsi="Times New Roman" w:cs="Times New Roman"/>
          <w:b/>
          <w:bCs/>
          <w:sz w:val="28"/>
          <w:szCs w:val="28"/>
          <w:lang w:eastAsia="ru-RU"/>
        </w:rPr>
        <w:lastRenderedPageBreak/>
        <w:t>Отсрочка отбывания наказания больным наркоманией и основания её отмены</w:t>
      </w:r>
    </w:p>
    <w:p w:rsidR="00870C2A" w:rsidRPr="00870C2A" w:rsidRDefault="00870C2A" w:rsidP="001328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70C2A">
        <w:rPr>
          <w:rFonts w:ascii="Times New Roman" w:eastAsia="Times New Roman" w:hAnsi="Times New Roman" w:cs="Times New Roman"/>
          <w:sz w:val="28"/>
          <w:szCs w:val="28"/>
          <w:lang w:eastAsia="ru-RU"/>
        </w:rPr>
        <w:t> </w:t>
      </w:r>
    </w:p>
    <w:p w:rsidR="00870C2A" w:rsidRPr="00870C2A" w:rsidRDefault="00870C2A" w:rsidP="001328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70C2A">
        <w:rPr>
          <w:rFonts w:ascii="Times New Roman" w:eastAsia="Times New Roman" w:hAnsi="Times New Roman" w:cs="Times New Roman"/>
          <w:sz w:val="28"/>
          <w:szCs w:val="28"/>
          <w:lang w:eastAsia="ru-RU"/>
        </w:rPr>
        <w:t>Статьей 82.1 Уголовного кодекса Российской Федерации предусмотрена отсрочка отбывания наказания осужденному к лишению свободы, признанному больным наркоманией. При назначении иных видов наказания рассматриваемый вид отсрочки не применяется.</w:t>
      </w:r>
    </w:p>
    <w:p w:rsidR="00870C2A" w:rsidRPr="00870C2A" w:rsidRDefault="00E164CF" w:rsidP="001328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3282E">
        <w:rPr>
          <w:rFonts w:ascii="Times New Roman" w:eastAsia="Times New Roman" w:hAnsi="Times New Roman" w:cs="Times New Roman"/>
          <w:sz w:val="28"/>
          <w:szCs w:val="28"/>
          <w:lang w:eastAsia="ru-RU"/>
        </w:rPr>
        <w:t>О</w:t>
      </w:r>
      <w:r w:rsidR="00870C2A" w:rsidRPr="00870C2A">
        <w:rPr>
          <w:rFonts w:ascii="Times New Roman" w:eastAsia="Times New Roman" w:hAnsi="Times New Roman" w:cs="Times New Roman"/>
          <w:sz w:val="28"/>
          <w:szCs w:val="28"/>
          <w:lang w:eastAsia="ru-RU"/>
        </w:rPr>
        <w:t xml:space="preserve">тсрочка </w:t>
      </w:r>
      <w:r w:rsidRPr="0013282E">
        <w:rPr>
          <w:rFonts w:ascii="Times New Roman" w:eastAsia="Times New Roman" w:hAnsi="Times New Roman" w:cs="Times New Roman"/>
          <w:sz w:val="28"/>
          <w:szCs w:val="28"/>
          <w:lang w:eastAsia="ru-RU"/>
        </w:rPr>
        <w:t xml:space="preserve">отбывания наказания </w:t>
      </w:r>
      <w:r w:rsidR="00870C2A" w:rsidRPr="00870C2A">
        <w:rPr>
          <w:rFonts w:ascii="Times New Roman" w:eastAsia="Times New Roman" w:hAnsi="Times New Roman" w:cs="Times New Roman"/>
          <w:sz w:val="28"/>
          <w:szCs w:val="28"/>
          <w:lang w:eastAsia="ru-RU"/>
        </w:rPr>
        <w:t>может быть предоставлена лишь при</w:t>
      </w:r>
      <w:r w:rsidRPr="0013282E">
        <w:rPr>
          <w:rFonts w:ascii="Times New Roman" w:eastAsia="Times New Roman" w:hAnsi="Times New Roman" w:cs="Times New Roman"/>
          <w:sz w:val="28"/>
          <w:szCs w:val="28"/>
          <w:lang w:eastAsia="ru-RU"/>
        </w:rPr>
        <w:t xml:space="preserve"> </w:t>
      </w:r>
      <w:r w:rsidR="00870C2A" w:rsidRPr="00870C2A">
        <w:rPr>
          <w:rFonts w:ascii="Times New Roman" w:eastAsia="Times New Roman" w:hAnsi="Times New Roman" w:cs="Times New Roman"/>
          <w:sz w:val="28"/>
          <w:szCs w:val="28"/>
          <w:lang w:eastAsia="ru-RU"/>
        </w:rPr>
        <w:t>соблюдении определенных условий.</w:t>
      </w:r>
    </w:p>
    <w:p w:rsidR="00870C2A" w:rsidRPr="00870C2A" w:rsidRDefault="00E164CF" w:rsidP="0013282E">
      <w:pPr>
        <w:spacing w:after="0" w:line="240" w:lineRule="auto"/>
        <w:ind w:firstLine="547"/>
        <w:jc w:val="both"/>
        <w:rPr>
          <w:rFonts w:ascii="Times New Roman" w:eastAsia="Times New Roman" w:hAnsi="Times New Roman" w:cs="Times New Roman"/>
          <w:sz w:val="28"/>
          <w:szCs w:val="28"/>
          <w:lang w:eastAsia="ru-RU"/>
        </w:rPr>
      </w:pPr>
      <w:r w:rsidRPr="0013282E">
        <w:rPr>
          <w:rFonts w:ascii="Times New Roman" w:eastAsia="Times New Roman" w:hAnsi="Times New Roman" w:cs="Times New Roman"/>
          <w:sz w:val="28"/>
          <w:szCs w:val="28"/>
          <w:lang w:eastAsia="ru-RU"/>
        </w:rPr>
        <w:t>О</w:t>
      </w:r>
      <w:r w:rsidR="00870C2A" w:rsidRPr="00870C2A">
        <w:rPr>
          <w:rFonts w:ascii="Times New Roman" w:eastAsia="Times New Roman" w:hAnsi="Times New Roman" w:cs="Times New Roman"/>
          <w:sz w:val="28"/>
          <w:szCs w:val="28"/>
          <w:lang w:eastAsia="ru-RU"/>
        </w:rPr>
        <w:t>тсрочка отбывания наказания больным наркоманией может быть предоставлена осужденному к лишению свободы, который впервые совершил преступление, предусмотренное ч. 1 ст. 228 (</w:t>
      </w:r>
      <w:r w:rsidRPr="0013282E">
        <w:rPr>
          <w:rFonts w:ascii="Times New Roman" w:eastAsia="Times New Roman" w:hAnsi="Times New Roman" w:cs="Times New Roman"/>
          <w:sz w:val="28"/>
          <w:szCs w:val="28"/>
          <w:lang w:eastAsia="ru-RU"/>
        </w:rPr>
        <w:t>н</w:t>
      </w:r>
      <w:r w:rsidRPr="0013282E">
        <w:rPr>
          <w:rFonts w:ascii="Times New Roman" w:eastAsia="Times New Roman" w:hAnsi="Times New Roman" w:cs="Times New Roman"/>
          <w:bCs/>
          <w:sz w:val="28"/>
          <w:szCs w:val="28"/>
          <w:lang w:eastAsia="ru-RU"/>
        </w:rPr>
        <w:t>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r w:rsidR="00870C2A" w:rsidRPr="00870C2A">
        <w:rPr>
          <w:rFonts w:ascii="Times New Roman" w:eastAsia="Times New Roman" w:hAnsi="Times New Roman" w:cs="Times New Roman"/>
          <w:sz w:val="28"/>
          <w:szCs w:val="28"/>
          <w:lang w:eastAsia="ru-RU"/>
        </w:rPr>
        <w:t xml:space="preserve">), ч. 1 ст. 231 (незаконное культивирование растений, содержащих наркотические средства или психотропные вещества либо их </w:t>
      </w:r>
      <w:proofErr w:type="spellStart"/>
      <w:r w:rsidR="00870C2A" w:rsidRPr="00870C2A">
        <w:rPr>
          <w:rFonts w:ascii="Times New Roman" w:eastAsia="Times New Roman" w:hAnsi="Times New Roman" w:cs="Times New Roman"/>
          <w:sz w:val="28"/>
          <w:szCs w:val="28"/>
          <w:lang w:eastAsia="ru-RU"/>
        </w:rPr>
        <w:t>прекурсоры</w:t>
      </w:r>
      <w:proofErr w:type="spellEnd"/>
      <w:r w:rsidR="00870C2A" w:rsidRPr="00870C2A">
        <w:rPr>
          <w:rFonts w:ascii="Times New Roman" w:eastAsia="Times New Roman" w:hAnsi="Times New Roman" w:cs="Times New Roman"/>
          <w:sz w:val="28"/>
          <w:szCs w:val="28"/>
          <w:lang w:eastAsia="ru-RU"/>
        </w:rPr>
        <w:t>) и ст. 233 УК РФ (незаконная выдача либо подделка рецептов или иных документов, дающих право на получение наркотических средств или психотропных веществ).</w:t>
      </w:r>
    </w:p>
    <w:p w:rsidR="00870C2A" w:rsidRPr="00870C2A" w:rsidRDefault="00870C2A" w:rsidP="001328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70C2A">
        <w:rPr>
          <w:rFonts w:ascii="Times New Roman" w:eastAsia="Times New Roman" w:hAnsi="Times New Roman" w:cs="Times New Roman"/>
          <w:sz w:val="28"/>
          <w:szCs w:val="28"/>
          <w:lang w:eastAsia="ru-RU"/>
        </w:rPr>
        <w:t>Диагноз наркомании должен быть подтвержден соответствующим заключением судебно-наркологической экспертизы именно на момент вынесения приговора</w:t>
      </w:r>
      <w:r w:rsidR="0093058A" w:rsidRPr="0013282E">
        <w:rPr>
          <w:rFonts w:ascii="Times New Roman" w:eastAsia="Times New Roman" w:hAnsi="Times New Roman" w:cs="Times New Roman"/>
          <w:sz w:val="28"/>
          <w:szCs w:val="28"/>
          <w:lang w:eastAsia="ru-RU"/>
        </w:rPr>
        <w:t>, л</w:t>
      </w:r>
      <w:r w:rsidRPr="00870C2A">
        <w:rPr>
          <w:rFonts w:ascii="Times New Roman" w:eastAsia="Times New Roman" w:hAnsi="Times New Roman" w:cs="Times New Roman"/>
          <w:sz w:val="28"/>
          <w:szCs w:val="28"/>
          <w:lang w:eastAsia="ru-RU"/>
        </w:rPr>
        <w:t>ицам, излечившимся от наркомании до указанного момента, отсрочка предоставлена быть не может.</w:t>
      </w:r>
    </w:p>
    <w:p w:rsidR="00870C2A" w:rsidRPr="00870C2A" w:rsidRDefault="0093058A" w:rsidP="001328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3282E">
        <w:rPr>
          <w:rFonts w:ascii="Times New Roman" w:eastAsia="Times New Roman" w:hAnsi="Times New Roman" w:cs="Times New Roman"/>
          <w:sz w:val="28"/>
          <w:szCs w:val="28"/>
          <w:lang w:eastAsia="ru-RU"/>
        </w:rPr>
        <w:t>Также,</w:t>
      </w:r>
      <w:r w:rsidR="00870C2A" w:rsidRPr="00870C2A">
        <w:rPr>
          <w:rFonts w:ascii="Times New Roman" w:eastAsia="Times New Roman" w:hAnsi="Times New Roman" w:cs="Times New Roman"/>
          <w:sz w:val="28"/>
          <w:szCs w:val="28"/>
          <w:lang w:eastAsia="ru-RU"/>
        </w:rPr>
        <w:t xml:space="preserve"> условием предоставления отсрочки отбывания наказания является изъявление осужденным желания добровольно пройти курс лечения от наркомании, а также медицинскую реабилитацию и (или) социальную реабилитацию.</w:t>
      </w:r>
    </w:p>
    <w:p w:rsidR="0093058A" w:rsidRPr="0013282E" w:rsidRDefault="00870C2A" w:rsidP="001328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70C2A">
        <w:rPr>
          <w:rFonts w:ascii="Times New Roman" w:eastAsia="Times New Roman" w:hAnsi="Times New Roman" w:cs="Times New Roman"/>
          <w:sz w:val="28"/>
          <w:szCs w:val="28"/>
          <w:lang w:eastAsia="ru-RU"/>
        </w:rPr>
        <w:t xml:space="preserve">При наличии </w:t>
      </w:r>
      <w:r w:rsidR="0093058A" w:rsidRPr="0013282E">
        <w:rPr>
          <w:rFonts w:ascii="Times New Roman" w:eastAsia="Times New Roman" w:hAnsi="Times New Roman" w:cs="Times New Roman"/>
          <w:sz w:val="28"/>
          <w:szCs w:val="28"/>
          <w:lang w:eastAsia="ru-RU"/>
        </w:rPr>
        <w:t>этих условий</w:t>
      </w:r>
      <w:r w:rsidRPr="00870C2A">
        <w:rPr>
          <w:rFonts w:ascii="Times New Roman" w:eastAsia="Times New Roman" w:hAnsi="Times New Roman" w:cs="Times New Roman"/>
          <w:sz w:val="28"/>
          <w:szCs w:val="28"/>
          <w:lang w:eastAsia="ru-RU"/>
        </w:rPr>
        <w:t xml:space="preserve"> суд может отсрочить отбывание наказания в виде лишения свободы до окончания лечения и медицинской реабилитации и социальной реабилитации, но не более чем на пять лет. </w:t>
      </w:r>
    </w:p>
    <w:p w:rsidR="00870C2A" w:rsidRPr="00870C2A" w:rsidRDefault="0093058A" w:rsidP="001328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3282E">
        <w:rPr>
          <w:rFonts w:ascii="Times New Roman" w:eastAsia="Times New Roman" w:hAnsi="Times New Roman" w:cs="Times New Roman"/>
          <w:sz w:val="28"/>
          <w:szCs w:val="28"/>
          <w:lang w:eastAsia="ru-RU"/>
        </w:rPr>
        <w:t>В том случае, е</w:t>
      </w:r>
      <w:r w:rsidR="00870C2A" w:rsidRPr="00870C2A">
        <w:rPr>
          <w:rFonts w:ascii="Times New Roman" w:eastAsia="Times New Roman" w:hAnsi="Times New Roman" w:cs="Times New Roman"/>
          <w:sz w:val="28"/>
          <w:szCs w:val="28"/>
          <w:lang w:eastAsia="ru-RU"/>
        </w:rPr>
        <w:t xml:space="preserve">сли осужденный, признанный больным </w:t>
      </w:r>
      <w:proofErr w:type="spellStart"/>
      <w:r w:rsidR="00870C2A" w:rsidRPr="00870C2A">
        <w:rPr>
          <w:rFonts w:ascii="Times New Roman" w:eastAsia="Times New Roman" w:hAnsi="Times New Roman" w:cs="Times New Roman"/>
          <w:sz w:val="28"/>
          <w:szCs w:val="28"/>
          <w:lang w:eastAsia="ru-RU"/>
        </w:rPr>
        <w:t>наркоманиией</w:t>
      </w:r>
      <w:proofErr w:type="spellEnd"/>
      <w:r w:rsidR="00870C2A" w:rsidRPr="00870C2A">
        <w:rPr>
          <w:rFonts w:ascii="Times New Roman" w:eastAsia="Times New Roman" w:hAnsi="Times New Roman" w:cs="Times New Roman"/>
          <w:sz w:val="28"/>
          <w:szCs w:val="28"/>
          <w:lang w:eastAsia="ru-RU"/>
        </w:rPr>
        <w:t>, отбывание наказания которому отсрочено, до начала лечения или на любом его этапе отказывается от прохождения курса лечения от наркомании, а также медицинской реабилитации и (или) социальной реабилитации, суд по представлению органа, осуществляющего контроль за поведением осужденного, отменяет отсрочку отбывания наказания и направляет осужденного для отбывания наказания в место, назначенное в соответствии с приговором суда.</w:t>
      </w:r>
    </w:p>
    <w:p w:rsidR="00870C2A" w:rsidRPr="00870C2A" w:rsidRDefault="00870C2A" w:rsidP="001328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70C2A">
        <w:rPr>
          <w:rFonts w:ascii="Times New Roman" w:eastAsia="Times New Roman" w:hAnsi="Times New Roman" w:cs="Times New Roman"/>
          <w:sz w:val="28"/>
          <w:szCs w:val="28"/>
          <w:lang w:eastAsia="ru-RU"/>
        </w:rPr>
        <w:t>После прохождения курса лечения от наркомании, медицинской реабилитации, социальной реабилитации и при наличии объективно подтвержденной ремиссии, длительность которой после окончания лечения, медицинской реабилитации, социальной реабилитации составляет не менее двух лет, суд освобождает осужденного, признанного больным наркоманией, от отбывания наказания или оставшейся части наказания.</w:t>
      </w:r>
    </w:p>
    <w:p w:rsidR="0013282E" w:rsidRDefault="0013282E" w:rsidP="0013282E">
      <w:pPr>
        <w:spacing w:after="0" w:line="330" w:lineRule="atLeast"/>
        <w:jc w:val="both"/>
        <w:textAlignment w:val="baseline"/>
        <w:rPr>
          <w:rFonts w:ascii="Times New Roman" w:eastAsia="Times New Roman" w:hAnsi="Times New Roman" w:cs="Times New Roman"/>
          <w:color w:val="000000"/>
          <w:sz w:val="28"/>
          <w:szCs w:val="28"/>
          <w:lang w:eastAsia="ru-RU"/>
        </w:rPr>
      </w:pPr>
    </w:p>
    <w:p w:rsidR="0013282E" w:rsidRPr="00C5378A" w:rsidRDefault="0013282E" w:rsidP="0013282E">
      <w:pPr>
        <w:spacing w:after="0" w:line="330" w:lineRule="atLeast"/>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Законодательство разъяснено заместителем прокурора г. Курска А.М. Микитухо</w:t>
      </w: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13282E" w:rsidRDefault="00502537" w:rsidP="0013282E">
      <w:pPr>
        <w:spacing w:after="0" w:line="240" w:lineRule="auto"/>
        <w:ind w:firstLine="709"/>
        <w:rPr>
          <w:rFonts w:ascii="Times New Roman" w:hAnsi="Times New Roman" w:cs="Times New Roman"/>
          <w:sz w:val="28"/>
          <w:szCs w:val="28"/>
        </w:rPr>
      </w:pPr>
    </w:p>
    <w:p w:rsidR="00502537" w:rsidRPr="00502537" w:rsidRDefault="00502537" w:rsidP="0013282E">
      <w:pPr>
        <w:shd w:val="clear" w:color="auto" w:fill="FDFDFD"/>
        <w:spacing w:after="0" w:line="240" w:lineRule="auto"/>
        <w:ind w:firstLine="709"/>
        <w:outlineLvl w:val="1"/>
        <w:rPr>
          <w:rFonts w:ascii="Times New Roman" w:eastAsia="Times New Roman" w:hAnsi="Times New Roman" w:cs="Times New Roman"/>
          <w:b/>
          <w:bCs/>
          <w:sz w:val="28"/>
          <w:szCs w:val="28"/>
          <w:lang w:eastAsia="ru-RU"/>
        </w:rPr>
      </w:pPr>
      <w:r w:rsidRPr="00502537">
        <w:rPr>
          <w:rFonts w:ascii="Times New Roman" w:eastAsia="Times New Roman" w:hAnsi="Times New Roman" w:cs="Times New Roman"/>
          <w:b/>
          <w:bCs/>
          <w:sz w:val="28"/>
          <w:szCs w:val="28"/>
          <w:lang w:eastAsia="ru-RU"/>
        </w:rPr>
        <w:t>Ответственность за представление поддельного больничного листа</w:t>
      </w:r>
    </w:p>
    <w:p w:rsidR="00502537" w:rsidRPr="0013282E" w:rsidRDefault="00502537" w:rsidP="0013282E">
      <w:pPr>
        <w:shd w:val="clear" w:color="auto" w:fill="FDFDFD"/>
        <w:spacing w:after="0" w:line="240" w:lineRule="auto"/>
        <w:ind w:firstLine="709"/>
        <w:jc w:val="both"/>
        <w:rPr>
          <w:rFonts w:ascii="Times New Roman" w:eastAsia="Times New Roman" w:hAnsi="Times New Roman" w:cs="Times New Roman"/>
          <w:sz w:val="28"/>
          <w:szCs w:val="28"/>
          <w:lang w:eastAsia="ru-RU"/>
        </w:rPr>
      </w:pPr>
    </w:p>
    <w:p w:rsidR="0093058A" w:rsidRPr="0013282E" w:rsidRDefault="00502537" w:rsidP="0013282E">
      <w:pPr>
        <w:shd w:val="clear" w:color="auto" w:fill="FDFDFD"/>
        <w:spacing w:after="0" w:line="240" w:lineRule="auto"/>
        <w:ind w:firstLine="709"/>
        <w:jc w:val="both"/>
        <w:rPr>
          <w:rFonts w:ascii="Times New Roman" w:eastAsia="Times New Roman" w:hAnsi="Times New Roman" w:cs="Times New Roman"/>
          <w:sz w:val="28"/>
          <w:szCs w:val="28"/>
          <w:lang w:eastAsia="ru-RU"/>
        </w:rPr>
      </w:pPr>
      <w:r w:rsidRPr="00502537">
        <w:rPr>
          <w:rFonts w:ascii="Times New Roman" w:eastAsia="Times New Roman" w:hAnsi="Times New Roman" w:cs="Times New Roman"/>
          <w:sz w:val="28"/>
          <w:szCs w:val="28"/>
          <w:lang w:eastAsia="ru-RU"/>
        </w:rPr>
        <w:t xml:space="preserve">Бланк листка нетрудоспособности (больничный лист) является документом строгой </w:t>
      </w:r>
      <w:r w:rsidR="0093058A" w:rsidRPr="0013282E">
        <w:rPr>
          <w:rFonts w:ascii="Times New Roman" w:eastAsia="Times New Roman" w:hAnsi="Times New Roman" w:cs="Times New Roman"/>
          <w:sz w:val="28"/>
          <w:szCs w:val="28"/>
          <w:lang w:eastAsia="ru-RU"/>
        </w:rPr>
        <w:t xml:space="preserve">финансовой отчетности и служит </w:t>
      </w:r>
      <w:r w:rsidRPr="00502537">
        <w:rPr>
          <w:rFonts w:ascii="Times New Roman" w:eastAsia="Times New Roman" w:hAnsi="Times New Roman" w:cs="Times New Roman"/>
          <w:sz w:val="28"/>
          <w:szCs w:val="28"/>
          <w:lang w:eastAsia="ru-RU"/>
        </w:rPr>
        <w:t>основанием для начисления пособия п</w:t>
      </w:r>
      <w:r w:rsidR="0093058A" w:rsidRPr="0013282E">
        <w:rPr>
          <w:rFonts w:ascii="Times New Roman" w:eastAsia="Times New Roman" w:hAnsi="Times New Roman" w:cs="Times New Roman"/>
          <w:sz w:val="28"/>
          <w:szCs w:val="28"/>
          <w:lang w:eastAsia="ru-RU"/>
        </w:rPr>
        <w:t>о временной нетрудоспособности</w:t>
      </w:r>
      <w:r w:rsidRPr="00502537">
        <w:rPr>
          <w:rFonts w:ascii="Times New Roman" w:eastAsia="Times New Roman" w:hAnsi="Times New Roman" w:cs="Times New Roman"/>
          <w:sz w:val="28"/>
          <w:szCs w:val="28"/>
          <w:lang w:eastAsia="ru-RU"/>
        </w:rPr>
        <w:t xml:space="preserve"> и доказательством уважительной причины отсутствия на работе (ч.5 ст.13 </w:t>
      </w:r>
      <w:r w:rsidR="0093058A" w:rsidRPr="0013282E">
        <w:rPr>
          <w:rFonts w:ascii="Times New Roman" w:eastAsia="Times New Roman" w:hAnsi="Times New Roman" w:cs="Times New Roman"/>
          <w:sz w:val="28"/>
          <w:szCs w:val="28"/>
          <w:lang w:eastAsia="ru-RU"/>
        </w:rPr>
        <w:t>закона «Об обязательном социальном страховании на случай временной нетрудоспособности и в связи с материнством» и</w:t>
      </w:r>
      <w:r w:rsidRPr="00502537">
        <w:rPr>
          <w:rFonts w:ascii="Times New Roman" w:eastAsia="Times New Roman" w:hAnsi="Times New Roman" w:cs="Times New Roman"/>
          <w:sz w:val="28"/>
          <w:szCs w:val="28"/>
          <w:lang w:eastAsia="ru-RU"/>
        </w:rPr>
        <w:t xml:space="preserve"> ст.183 Трудового кодекса РФ). </w:t>
      </w:r>
    </w:p>
    <w:p w:rsidR="00502537" w:rsidRPr="00502537" w:rsidRDefault="00502537" w:rsidP="0013282E">
      <w:pPr>
        <w:shd w:val="clear" w:color="auto" w:fill="FDFDFD"/>
        <w:spacing w:after="0" w:line="240" w:lineRule="auto"/>
        <w:ind w:firstLine="709"/>
        <w:jc w:val="both"/>
        <w:rPr>
          <w:rFonts w:ascii="Times New Roman" w:eastAsia="Times New Roman" w:hAnsi="Times New Roman" w:cs="Times New Roman"/>
          <w:sz w:val="28"/>
          <w:szCs w:val="28"/>
          <w:lang w:eastAsia="ru-RU"/>
        </w:rPr>
      </w:pPr>
      <w:r w:rsidRPr="00502537">
        <w:rPr>
          <w:rFonts w:ascii="Times New Roman" w:eastAsia="Times New Roman" w:hAnsi="Times New Roman" w:cs="Times New Roman"/>
          <w:sz w:val="28"/>
          <w:szCs w:val="28"/>
          <w:lang w:eastAsia="ru-RU"/>
        </w:rPr>
        <w:t xml:space="preserve">Если больничный лист </w:t>
      </w:r>
      <w:r w:rsidR="0093058A" w:rsidRPr="0013282E">
        <w:rPr>
          <w:rFonts w:ascii="Times New Roman" w:eastAsia="Times New Roman" w:hAnsi="Times New Roman" w:cs="Times New Roman"/>
          <w:sz w:val="28"/>
          <w:szCs w:val="28"/>
          <w:lang w:eastAsia="ru-RU"/>
        </w:rPr>
        <w:t>подделан, то отсутствуют правовые основания для выплаты пособия</w:t>
      </w:r>
      <w:r w:rsidRPr="00502537">
        <w:rPr>
          <w:rFonts w:ascii="Times New Roman" w:eastAsia="Times New Roman" w:hAnsi="Times New Roman" w:cs="Times New Roman"/>
          <w:sz w:val="28"/>
          <w:szCs w:val="28"/>
          <w:lang w:eastAsia="ru-RU"/>
        </w:rPr>
        <w:t>, равно как и обоснова</w:t>
      </w:r>
      <w:r w:rsidR="0093058A" w:rsidRPr="0013282E">
        <w:rPr>
          <w:rFonts w:ascii="Times New Roman" w:eastAsia="Times New Roman" w:hAnsi="Times New Roman" w:cs="Times New Roman"/>
          <w:sz w:val="28"/>
          <w:szCs w:val="28"/>
          <w:lang w:eastAsia="ru-RU"/>
        </w:rPr>
        <w:t>нность отсутствия работника на рабочем месте</w:t>
      </w:r>
      <w:r w:rsidRPr="00502537">
        <w:rPr>
          <w:rFonts w:ascii="Times New Roman" w:eastAsia="Times New Roman" w:hAnsi="Times New Roman" w:cs="Times New Roman"/>
          <w:sz w:val="28"/>
          <w:szCs w:val="28"/>
          <w:lang w:eastAsia="ru-RU"/>
        </w:rPr>
        <w:t>.</w:t>
      </w:r>
    </w:p>
    <w:p w:rsidR="00502537" w:rsidRPr="00502537" w:rsidRDefault="00502537" w:rsidP="0013282E">
      <w:pPr>
        <w:shd w:val="clear" w:color="auto" w:fill="FDFDFD"/>
        <w:spacing w:after="0" w:line="240" w:lineRule="auto"/>
        <w:ind w:firstLine="709"/>
        <w:jc w:val="both"/>
        <w:rPr>
          <w:rFonts w:ascii="Times New Roman" w:eastAsia="Times New Roman" w:hAnsi="Times New Roman" w:cs="Times New Roman"/>
          <w:sz w:val="28"/>
          <w:szCs w:val="28"/>
          <w:lang w:eastAsia="ru-RU"/>
        </w:rPr>
      </w:pPr>
      <w:r w:rsidRPr="00502537">
        <w:rPr>
          <w:rFonts w:ascii="Times New Roman" w:eastAsia="Times New Roman" w:hAnsi="Times New Roman" w:cs="Times New Roman"/>
          <w:sz w:val="28"/>
          <w:szCs w:val="28"/>
          <w:lang w:eastAsia="ru-RU"/>
        </w:rPr>
        <w:t xml:space="preserve">За предоставление поддельного больничного листа </w:t>
      </w:r>
      <w:r w:rsidR="0093058A" w:rsidRPr="0013282E">
        <w:rPr>
          <w:rFonts w:ascii="Times New Roman" w:eastAsia="Times New Roman" w:hAnsi="Times New Roman" w:cs="Times New Roman"/>
          <w:sz w:val="28"/>
          <w:szCs w:val="28"/>
          <w:lang w:eastAsia="ru-RU"/>
        </w:rPr>
        <w:t>предусмотрены различные виды ответственности, в том числе и уголовная</w:t>
      </w:r>
      <w:r w:rsidRPr="00502537">
        <w:rPr>
          <w:rFonts w:ascii="Times New Roman" w:eastAsia="Times New Roman" w:hAnsi="Times New Roman" w:cs="Times New Roman"/>
          <w:sz w:val="28"/>
          <w:szCs w:val="28"/>
          <w:lang w:eastAsia="ru-RU"/>
        </w:rPr>
        <w:t>.</w:t>
      </w:r>
    </w:p>
    <w:p w:rsidR="00502537" w:rsidRPr="00502537" w:rsidRDefault="0013282E" w:rsidP="0013282E">
      <w:pPr>
        <w:shd w:val="clear" w:color="auto" w:fill="FDFDFD"/>
        <w:spacing w:after="0" w:line="240" w:lineRule="auto"/>
        <w:ind w:firstLine="709"/>
        <w:jc w:val="both"/>
        <w:rPr>
          <w:rFonts w:ascii="Times New Roman" w:eastAsia="Times New Roman" w:hAnsi="Times New Roman" w:cs="Times New Roman"/>
          <w:sz w:val="28"/>
          <w:szCs w:val="28"/>
          <w:lang w:eastAsia="ru-RU"/>
        </w:rPr>
      </w:pPr>
      <w:r w:rsidRPr="0013282E">
        <w:rPr>
          <w:rFonts w:ascii="Times New Roman" w:eastAsia="Times New Roman" w:hAnsi="Times New Roman" w:cs="Times New Roman"/>
          <w:sz w:val="28"/>
          <w:szCs w:val="28"/>
          <w:lang w:eastAsia="ru-RU"/>
        </w:rPr>
        <w:t xml:space="preserve">Работодатель вправе уволить работника за прогул без уважительной причины. </w:t>
      </w:r>
      <w:r w:rsidR="00502537" w:rsidRPr="00502537">
        <w:rPr>
          <w:rFonts w:ascii="Times New Roman" w:eastAsia="Times New Roman" w:hAnsi="Times New Roman" w:cs="Times New Roman"/>
          <w:sz w:val="28"/>
          <w:szCs w:val="28"/>
          <w:lang w:eastAsia="ru-RU"/>
        </w:rPr>
        <w:t xml:space="preserve">Увольнение за прогул является мерой дисциплинарной ответственности и может быть применено в случае, если </w:t>
      </w:r>
      <w:r w:rsidRPr="0013282E">
        <w:rPr>
          <w:rFonts w:ascii="Times New Roman" w:eastAsia="Times New Roman" w:hAnsi="Times New Roman" w:cs="Times New Roman"/>
          <w:sz w:val="28"/>
          <w:szCs w:val="28"/>
          <w:lang w:eastAsia="ru-RU"/>
        </w:rPr>
        <w:t>работник</w:t>
      </w:r>
      <w:r w:rsidR="00502537" w:rsidRPr="00502537">
        <w:rPr>
          <w:rFonts w:ascii="Times New Roman" w:eastAsia="Times New Roman" w:hAnsi="Times New Roman" w:cs="Times New Roman"/>
          <w:sz w:val="28"/>
          <w:szCs w:val="28"/>
          <w:lang w:eastAsia="ru-RU"/>
        </w:rPr>
        <w:t xml:space="preserve"> без уважительных причин отсутствовал на рабочем месте в течение всего рабочего дня (смены), независимо от его (ее) продолжительности, или более четырех часов подряд в течение рабочего дня (смены) (п.4 ч.1 ст.77, подп. «а» п.6 ч.1 ст.81, п 3 ст.192 ТК РФ).</w:t>
      </w:r>
    </w:p>
    <w:p w:rsidR="0013282E" w:rsidRPr="0013282E" w:rsidRDefault="00502537" w:rsidP="0013282E">
      <w:pPr>
        <w:shd w:val="clear" w:color="auto" w:fill="FDFDFD"/>
        <w:spacing w:after="0" w:line="240" w:lineRule="auto"/>
        <w:ind w:firstLine="709"/>
        <w:jc w:val="both"/>
        <w:rPr>
          <w:rFonts w:ascii="Times New Roman" w:eastAsia="Times New Roman" w:hAnsi="Times New Roman" w:cs="Times New Roman"/>
          <w:sz w:val="28"/>
          <w:szCs w:val="28"/>
          <w:lang w:eastAsia="ru-RU"/>
        </w:rPr>
      </w:pPr>
      <w:r w:rsidRPr="00502537">
        <w:rPr>
          <w:rFonts w:ascii="Times New Roman" w:eastAsia="Times New Roman" w:hAnsi="Times New Roman" w:cs="Times New Roman"/>
          <w:sz w:val="28"/>
          <w:szCs w:val="28"/>
          <w:lang w:eastAsia="ru-RU"/>
        </w:rPr>
        <w:t>Если</w:t>
      </w:r>
      <w:r w:rsidR="0013282E" w:rsidRPr="0013282E">
        <w:rPr>
          <w:rFonts w:ascii="Times New Roman" w:eastAsia="Times New Roman" w:hAnsi="Times New Roman" w:cs="Times New Roman"/>
          <w:sz w:val="28"/>
          <w:szCs w:val="28"/>
          <w:lang w:eastAsia="ru-RU"/>
        </w:rPr>
        <w:t xml:space="preserve"> работник</w:t>
      </w:r>
      <w:r w:rsidRPr="00502537">
        <w:rPr>
          <w:rFonts w:ascii="Times New Roman" w:eastAsia="Times New Roman" w:hAnsi="Times New Roman" w:cs="Times New Roman"/>
          <w:sz w:val="28"/>
          <w:szCs w:val="28"/>
          <w:lang w:eastAsia="ru-RU"/>
        </w:rPr>
        <w:t xml:space="preserve"> на основании поддельного листка нетрудоспособности получил пособие, то работодатель может потребовать вернуть эту сумму (ч.4 ст.15 Закона №255-ФЗ). В случае отказа возмож</w:t>
      </w:r>
      <w:r w:rsidR="0013282E" w:rsidRPr="0013282E">
        <w:rPr>
          <w:rFonts w:ascii="Times New Roman" w:eastAsia="Times New Roman" w:hAnsi="Times New Roman" w:cs="Times New Roman"/>
          <w:sz w:val="28"/>
          <w:szCs w:val="28"/>
          <w:lang w:eastAsia="ru-RU"/>
        </w:rPr>
        <w:t>но удержание этой суммы из</w:t>
      </w:r>
      <w:r w:rsidRPr="00502537">
        <w:rPr>
          <w:rFonts w:ascii="Times New Roman" w:eastAsia="Times New Roman" w:hAnsi="Times New Roman" w:cs="Times New Roman"/>
          <w:sz w:val="28"/>
          <w:szCs w:val="28"/>
          <w:lang w:eastAsia="ru-RU"/>
        </w:rPr>
        <w:t xml:space="preserve"> заработной платы. </w:t>
      </w:r>
    </w:p>
    <w:p w:rsidR="007B6831" w:rsidRDefault="0013282E" w:rsidP="007B6831">
      <w:pPr>
        <w:autoSpaceDE w:val="0"/>
        <w:autoSpaceDN w:val="0"/>
        <w:adjustRightInd w:val="0"/>
        <w:spacing w:after="0" w:line="240" w:lineRule="auto"/>
        <w:jc w:val="both"/>
        <w:rPr>
          <w:rFonts w:ascii="Times New Roman" w:hAnsi="Times New Roman" w:cs="Times New Roman"/>
          <w:sz w:val="28"/>
          <w:szCs w:val="28"/>
        </w:rPr>
      </w:pPr>
      <w:r w:rsidRPr="0013282E">
        <w:rPr>
          <w:rFonts w:ascii="Times New Roman" w:eastAsia="Times New Roman" w:hAnsi="Times New Roman" w:cs="Times New Roman"/>
          <w:sz w:val="28"/>
          <w:szCs w:val="28"/>
          <w:lang w:eastAsia="ru-RU"/>
        </w:rPr>
        <w:t>Кроме того, ис</w:t>
      </w:r>
      <w:r w:rsidR="00502537" w:rsidRPr="00502537">
        <w:rPr>
          <w:rFonts w:ascii="Times New Roman" w:eastAsia="Times New Roman" w:hAnsi="Times New Roman" w:cs="Times New Roman"/>
          <w:sz w:val="28"/>
          <w:szCs w:val="28"/>
          <w:lang w:eastAsia="ru-RU"/>
        </w:rPr>
        <w:t xml:space="preserve">пользование заведомо </w:t>
      </w:r>
      <w:r w:rsidR="003A7CF0">
        <w:rPr>
          <w:rFonts w:ascii="Times New Roman" w:eastAsia="Times New Roman" w:hAnsi="Times New Roman" w:cs="Times New Roman"/>
          <w:sz w:val="28"/>
          <w:szCs w:val="28"/>
          <w:lang w:eastAsia="ru-RU"/>
        </w:rPr>
        <w:t>поддельного</w:t>
      </w:r>
      <w:r w:rsidR="00502537" w:rsidRPr="00502537">
        <w:rPr>
          <w:rFonts w:ascii="Times New Roman" w:eastAsia="Times New Roman" w:hAnsi="Times New Roman" w:cs="Times New Roman"/>
          <w:sz w:val="28"/>
          <w:szCs w:val="28"/>
          <w:lang w:eastAsia="ru-RU"/>
        </w:rPr>
        <w:t xml:space="preserve"> больничного листа </w:t>
      </w:r>
      <w:r w:rsidRPr="0013282E">
        <w:rPr>
          <w:rFonts w:ascii="Times New Roman" w:eastAsia="Times New Roman" w:hAnsi="Times New Roman" w:cs="Times New Roman"/>
          <w:sz w:val="28"/>
          <w:szCs w:val="28"/>
          <w:lang w:eastAsia="ru-RU"/>
        </w:rPr>
        <w:t>является уголовно-наказуемым деянием, за которое предусмотрена уголовная ответственность в соответствии с</w:t>
      </w:r>
      <w:r w:rsidR="00502537" w:rsidRPr="00502537">
        <w:rPr>
          <w:rFonts w:ascii="Times New Roman" w:eastAsia="Times New Roman" w:hAnsi="Times New Roman" w:cs="Times New Roman"/>
          <w:sz w:val="28"/>
          <w:szCs w:val="28"/>
          <w:lang w:eastAsia="ru-RU"/>
        </w:rPr>
        <w:t xml:space="preserve"> ч.</w:t>
      </w:r>
      <w:r w:rsidRPr="0013282E">
        <w:rPr>
          <w:rFonts w:ascii="Times New Roman" w:eastAsia="Times New Roman" w:hAnsi="Times New Roman" w:cs="Times New Roman"/>
          <w:sz w:val="28"/>
          <w:szCs w:val="28"/>
          <w:lang w:eastAsia="ru-RU"/>
        </w:rPr>
        <w:t xml:space="preserve"> </w:t>
      </w:r>
      <w:r w:rsidR="00502537" w:rsidRPr="00502537">
        <w:rPr>
          <w:rFonts w:ascii="Times New Roman" w:eastAsia="Times New Roman" w:hAnsi="Times New Roman" w:cs="Times New Roman"/>
          <w:sz w:val="28"/>
          <w:szCs w:val="28"/>
          <w:lang w:eastAsia="ru-RU"/>
        </w:rPr>
        <w:t>3 ст.</w:t>
      </w:r>
      <w:r w:rsidRPr="0013282E">
        <w:rPr>
          <w:rFonts w:ascii="Times New Roman" w:eastAsia="Times New Roman" w:hAnsi="Times New Roman" w:cs="Times New Roman"/>
          <w:sz w:val="28"/>
          <w:szCs w:val="28"/>
          <w:lang w:eastAsia="ru-RU"/>
        </w:rPr>
        <w:t xml:space="preserve"> </w:t>
      </w:r>
      <w:r w:rsidR="00502537" w:rsidRPr="00502537">
        <w:rPr>
          <w:rFonts w:ascii="Times New Roman" w:eastAsia="Times New Roman" w:hAnsi="Times New Roman" w:cs="Times New Roman"/>
          <w:sz w:val="28"/>
          <w:szCs w:val="28"/>
          <w:lang w:eastAsia="ru-RU"/>
        </w:rPr>
        <w:t xml:space="preserve">327 УК РФ – использование заведомо </w:t>
      </w:r>
      <w:r w:rsidR="007B6831">
        <w:rPr>
          <w:rFonts w:ascii="Times New Roman" w:eastAsia="Times New Roman" w:hAnsi="Times New Roman" w:cs="Times New Roman"/>
          <w:sz w:val="28"/>
          <w:szCs w:val="28"/>
          <w:lang w:eastAsia="ru-RU"/>
        </w:rPr>
        <w:t>поддельного</w:t>
      </w:r>
      <w:r w:rsidR="00502537" w:rsidRPr="00502537">
        <w:rPr>
          <w:rFonts w:ascii="Times New Roman" w:eastAsia="Times New Roman" w:hAnsi="Times New Roman" w:cs="Times New Roman"/>
          <w:sz w:val="28"/>
          <w:szCs w:val="28"/>
          <w:lang w:eastAsia="ru-RU"/>
        </w:rPr>
        <w:t xml:space="preserve"> документа, за которое предусмотрено уголовное на</w:t>
      </w:r>
      <w:r w:rsidR="007B6831">
        <w:rPr>
          <w:rFonts w:ascii="Times New Roman" w:eastAsia="Times New Roman" w:hAnsi="Times New Roman" w:cs="Times New Roman"/>
          <w:sz w:val="28"/>
          <w:szCs w:val="28"/>
          <w:lang w:eastAsia="ru-RU"/>
        </w:rPr>
        <w:t xml:space="preserve">казание </w:t>
      </w:r>
      <w:r w:rsidR="007B6831">
        <w:rPr>
          <w:rFonts w:ascii="Times New Roman" w:hAnsi="Times New Roman" w:cs="Times New Roman"/>
          <w:sz w:val="28"/>
          <w:szCs w:val="28"/>
        </w:rPr>
        <w:t>в виде ограничения свободы на срок до одного года, либо принудительными работами на срок до одного года, либо лишением свободы на срок до одного года.</w:t>
      </w:r>
    </w:p>
    <w:p w:rsidR="007B6831" w:rsidRDefault="007B6831" w:rsidP="007B6831">
      <w:pPr>
        <w:autoSpaceDE w:val="0"/>
        <w:autoSpaceDN w:val="0"/>
        <w:adjustRightInd w:val="0"/>
        <w:spacing w:after="0" w:line="240" w:lineRule="auto"/>
        <w:jc w:val="both"/>
        <w:rPr>
          <w:rFonts w:ascii="Times New Roman" w:hAnsi="Times New Roman" w:cs="Times New Roman"/>
          <w:sz w:val="28"/>
          <w:szCs w:val="28"/>
        </w:rPr>
      </w:pPr>
    </w:p>
    <w:p w:rsidR="0013282E" w:rsidRPr="0013282E" w:rsidRDefault="0013282E" w:rsidP="0013282E">
      <w:pPr>
        <w:spacing w:after="0" w:line="240" w:lineRule="auto"/>
        <w:ind w:firstLine="547"/>
        <w:jc w:val="both"/>
        <w:rPr>
          <w:rFonts w:ascii="Times New Roman" w:eastAsia="Times New Roman" w:hAnsi="Times New Roman" w:cs="Times New Roman"/>
          <w:sz w:val="28"/>
          <w:szCs w:val="28"/>
          <w:lang w:eastAsia="ru-RU"/>
        </w:rPr>
      </w:pPr>
    </w:p>
    <w:p w:rsidR="0013282E" w:rsidRPr="00C5378A" w:rsidRDefault="003930F2" w:rsidP="0013282E">
      <w:pPr>
        <w:spacing w:after="0" w:line="330" w:lineRule="atLeast"/>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Заместитель прокурора района                                                                    Н.Н. Тишин</w:t>
      </w:r>
    </w:p>
    <w:p w:rsidR="00502537" w:rsidRPr="00502537" w:rsidRDefault="00502537" w:rsidP="00502537">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p>
    <w:sectPr w:rsidR="00502537" w:rsidRPr="00502537" w:rsidSect="0013282E">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D94"/>
    <w:rsid w:val="0013282E"/>
    <w:rsid w:val="003930F2"/>
    <w:rsid w:val="003A7CF0"/>
    <w:rsid w:val="00462D94"/>
    <w:rsid w:val="004B19F6"/>
    <w:rsid w:val="00502537"/>
    <w:rsid w:val="00597FB7"/>
    <w:rsid w:val="007B6831"/>
    <w:rsid w:val="00870C2A"/>
    <w:rsid w:val="0093058A"/>
    <w:rsid w:val="00960FF4"/>
    <w:rsid w:val="00E164CF"/>
    <w:rsid w:val="00EC3AEA"/>
    <w:rsid w:val="00F92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0B9E"/>
  <w15:docId w15:val="{89241BE1-0D8D-4EFF-8395-0B7BF9AF8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50253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0C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70C2A"/>
    <w:rPr>
      <w:color w:val="0000FF"/>
      <w:u w:val="single"/>
    </w:rPr>
  </w:style>
  <w:style w:type="character" w:customStyle="1" w:styleId="20">
    <w:name w:val="Заголовок 2 Знак"/>
    <w:basedOn w:val="a0"/>
    <w:link w:val="2"/>
    <w:uiPriority w:val="9"/>
    <w:rsid w:val="00502537"/>
    <w:rPr>
      <w:rFonts w:ascii="Times New Roman" w:eastAsia="Times New Roman" w:hAnsi="Times New Roman" w:cs="Times New Roman"/>
      <w:b/>
      <w:bCs/>
      <w:sz w:val="36"/>
      <w:szCs w:val="36"/>
      <w:lang w:eastAsia="ru-RU"/>
    </w:rPr>
  </w:style>
  <w:style w:type="paragraph" w:styleId="a5">
    <w:name w:val="Balloon Text"/>
    <w:basedOn w:val="a"/>
    <w:link w:val="a6"/>
    <w:uiPriority w:val="99"/>
    <w:semiHidden/>
    <w:unhideWhenUsed/>
    <w:rsid w:val="005025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25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47121">
      <w:bodyDiv w:val="1"/>
      <w:marLeft w:val="0"/>
      <w:marRight w:val="0"/>
      <w:marTop w:val="0"/>
      <w:marBottom w:val="0"/>
      <w:divBdr>
        <w:top w:val="none" w:sz="0" w:space="0" w:color="auto"/>
        <w:left w:val="none" w:sz="0" w:space="0" w:color="auto"/>
        <w:bottom w:val="none" w:sz="0" w:space="0" w:color="auto"/>
        <w:right w:val="none" w:sz="0" w:space="0" w:color="auto"/>
      </w:divBdr>
    </w:div>
    <w:div w:id="302807841">
      <w:bodyDiv w:val="1"/>
      <w:marLeft w:val="0"/>
      <w:marRight w:val="0"/>
      <w:marTop w:val="0"/>
      <w:marBottom w:val="0"/>
      <w:divBdr>
        <w:top w:val="none" w:sz="0" w:space="0" w:color="auto"/>
        <w:left w:val="none" w:sz="0" w:space="0" w:color="auto"/>
        <w:bottom w:val="none" w:sz="0" w:space="0" w:color="auto"/>
        <w:right w:val="none" w:sz="0" w:space="0" w:color="auto"/>
      </w:divBdr>
    </w:div>
    <w:div w:id="412313362">
      <w:bodyDiv w:val="1"/>
      <w:marLeft w:val="0"/>
      <w:marRight w:val="0"/>
      <w:marTop w:val="0"/>
      <w:marBottom w:val="0"/>
      <w:divBdr>
        <w:top w:val="none" w:sz="0" w:space="0" w:color="auto"/>
        <w:left w:val="none" w:sz="0" w:space="0" w:color="auto"/>
        <w:bottom w:val="none" w:sz="0" w:space="0" w:color="auto"/>
        <w:right w:val="none" w:sz="0" w:space="0" w:color="auto"/>
      </w:divBdr>
    </w:div>
    <w:div w:id="535387479">
      <w:bodyDiv w:val="1"/>
      <w:marLeft w:val="0"/>
      <w:marRight w:val="0"/>
      <w:marTop w:val="0"/>
      <w:marBottom w:val="0"/>
      <w:divBdr>
        <w:top w:val="none" w:sz="0" w:space="0" w:color="auto"/>
        <w:left w:val="none" w:sz="0" w:space="0" w:color="auto"/>
        <w:bottom w:val="none" w:sz="0" w:space="0" w:color="auto"/>
        <w:right w:val="none" w:sz="0" w:space="0" w:color="auto"/>
      </w:divBdr>
      <w:divsChild>
        <w:div w:id="1339818011">
          <w:marLeft w:val="0"/>
          <w:marRight w:val="0"/>
          <w:marTop w:val="0"/>
          <w:marBottom w:val="105"/>
          <w:divBdr>
            <w:top w:val="none" w:sz="0" w:space="0" w:color="auto"/>
            <w:left w:val="none" w:sz="0" w:space="0" w:color="auto"/>
            <w:bottom w:val="none" w:sz="0" w:space="0" w:color="auto"/>
            <w:right w:val="none" w:sz="0" w:space="0" w:color="auto"/>
          </w:divBdr>
        </w:div>
      </w:divsChild>
    </w:div>
    <w:div w:id="573855460">
      <w:bodyDiv w:val="1"/>
      <w:marLeft w:val="0"/>
      <w:marRight w:val="0"/>
      <w:marTop w:val="0"/>
      <w:marBottom w:val="0"/>
      <w:divBdr>
        <w:top w:val="none" w:sz="0" w:space="0" w:color="auto"/>
        <w:left w:val="none" w:sz="0" w:space="0" w:color="auto"/>
        <w:bottom w:val="none" w:sz="0" w:space="0" w:color="auto"/>
        <w:right w:val="none" w:sz="0" w:space="0" w:color="auto"/>
      </w:divBdr>
    </w:div>
    <w:div w:id="964312888">
      <w:bodyDiv w:val="1"/>
      <w:marLeft w:val="0"/>
      <w:marRight w:val="0"/>
      <w:marTop w:val="0"/>
      <w:marBottom w:val="0"/>
      <w:divBdr>
        <w:top w:val="none" w:sz="0" w:space="0" w:color="auto"/>
        <w:left w:val="none" w:sz="0" w:space="0" w:color="auto"/>
        <w:bottom w:val="none" w:sz="0" w:space="0" w:color="auto"/>
        <w:right w:val="none" w:sz="0" w:space="0" w:color="auto"/>
      </w:divBdr>
    </w:div>
    <w:div w:id="1084835138">
      <w:bodyDiv w:val="1"/>
      <w:marLeft w:val="0"/>
      <w:marRight w:val="0"/>
      <w:marTop w:val="0"/>
      <w:marBottom w:val="0"/>
      <w:divBdr>
        <w:top w:val="none" w:sz="0" w:space="0" w:color="auto"/>
        <w:left w:val="none" w:sz="0" w:space="0" w:color="auto"/>
        <w:bottom w:val="none" w:sz="0" w:space="0" w:color="auto"/>
        <w:right w:val="none" w:sz="0" w:space="0" w:color="auto"/>
      </w:divBdr>
    </w:div>
    <w:div w:id="1107625034">
      <w:bodyDiv w:val="1"/>
      <w:marLeft w:val="0"/>
      <w:marRight w:val="0"/>
      <w:marTop w:val="0"/>
      <w:marBottom w:val="0"/>
      <w:divBdr>
        <w:top w:val="none" w:sz="0" w:space="0" w:color="auto"/>
        <w:left w:val="none" w:sz="0" w:space="0" w:color="auto"/>
        <w:bottom w:val="none" w:sz="0" w:space="0" w:color="auto"/>
        <w:right w:val="none" w:sz="0" w:space="0" w:color="auto"/>
      </w:divBdr>
    </w:div>
    <w:div w:id="1867131432">
      <w:bodyDiv w:val="1"/>
      <w:marLeft w:val="0"/>
      <w:marRight w:val="0"/>
      <w:marTop w:val="0"/>
      <w:marBottom w:val="0"/>
      <w:divBdr>
        <w:top w:val="none" w:sz="0" w:space="0" w:color="auto"/>
        <w:left w:val="none" w:sz="0" w:space="0" w:color="auto"/>
        <w:bottom w:val="none" w:sz="0" w:space="0" w:color="auto"/>
        <w:right w:val="none" w:sz="0" w:space="0" w:color="auto"/>
      </w:divBdr>
      <w:divsChild>
        <w:div w:id="1195921476">
          <w:marLeft w:val="0"/>
          <w:marRight w:val="0"/>
          <w:marTop w:val="0"/>
          <w:marBottom w:val="0"/>
          <w:divBdr>
            <w:top w:val="none" w:sz="0" w:space="0" w:color="auto"/>
            <w:left w:val="none" w:sz="0" w:space="0" w:color="auto"/>
            <w:bottom w:val="none" w:sz="0" w:space="0" w:color="auto"/>
            <w:right w:val="none" w:sz="0" w:space="0" w:color="auto"/>
          </w:divBdr>
        </w:div>
        <w:div w:id="2029061517">
          <w:marLeft w:val="0"/>
          <w:marRight w:val="0"/>
          <w:marTop w:val="0"/>
          <w:marBottom w:val="0"/>
          <w:divBdr>
            <w:top w:val="none" w:sz="0" w:space="0" w:color="auto"/>
            <w:left w:val="none" w:sz="0" w:space="0" w:color="auto"/>
            <w:bottom w:val="none" w:sz="0" w:space="0" w:color="auto"/>
            <w:right w:val="none" w:sz="0" w:space="0" w:color="auto"/>
          </w:divBdr>
          <w:divsChild>
            <w:div w:id="1914854208">
              <w:marLeft w:val="0"/>
              <w:marRight w:val="0"/>
              <w:marTop w:val="120"/>
              <w:marBottom w:val="75"/>
              <w:divBdr>
                <w:top w:val="none" w:sz="0" w:space="0" w:color="auto"/>
                <w:left w:val="none" w:sz="0" w:space="0" w:color="auto"/>
                <w:bottom w:val="none" w:sz="0" w:space="0" w:color="auto"/>
                <w:right w:val="none" w:sz="0" w:space="0" w:color="auto"/>
              </w:divBdr>
            </w:div>
            <w:div w:id="140321424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1356</Words>
  <Characters>7733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Микитухо</dc:creator>
  <cp:keywords/>
  <dc:description/>
  <cp:lastModifiedBy>Тишин Николай Николаевич</cp:lastModifiedBy>
  <cp:revision>2</cp:revision>
  <cp:lastPrinted>2020-05-28T05:45:00Z</cp:lastPrinted>
  <dcterms:created xsi:type="dcterms:W3CDTF">2021-01-25T07:03:00Z</dcterms:created>
  <dcterms:modified xsi:type="dcterms:W3CDTF">2021-01-25T07:03:00Z</dcterms:modified>
</cp:coreProperties>
</file>